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D1B0" w14:textId="77777777" w:rsidR="003E1A40" w:rsidRPr="003F633C" w:rsidRDefault="003E1A40" w:rsidP="003E1A40">
      <w:pPr>
        <w:pStyle w:val="NoSpacing"/>
        <w:jc w:val="center"/>
        <w:rPr>
          <w:rFonts w:cstheme="minorHAnsi"/>
          <w:b/>
          <w:color w:val="8496B0" w:themeColor="text2" w:themeTint="99"/>
          <w:sz w:val="28"/>
          <w:szCs w:val="28"/>
        </w:rPr>
      </w:pPr>
      <w:r w:rsidRPr="003F633C">
        <w:rPr>
          <w:rFonts w:cstheme="minorHAnsi"/>
          <w:b/>
          <w:color w:val="8496B0" w:themeColor="text2" w:themeTint="99"/>
          <w:sz w:val="28"/>
          <w:szCs w:val="28"/>
        </w:rPr>
        <w:t>Professional Development for Academic Developers – Regional Activit</w:t>
      </w:r>
      <w:r w:rsidR="003F633C">
        <w:rPr>
          <w:rFonts w:cstheme="minorHAnsi"/>
          <w:b/>
          <w:color w:val="8496B0" w:themeColor="text2" w:themeTint="99"/>
          <w:sz w:val="28"/>
          <w:szCs w:val="28"/>
        </w:rPr>
        <w:t>y</w:t>
      </w:r>
      <w:r w:rsidR="003F633C" w:rsidRPr="003F633C">
        <w:rPr>
          <w:rFonts w:cstheme="minorHAnsi"/>
          <w:b/>
          <w:color w:val="8496B0" w:themeColor="text2" w:themeTint="99"/>
          <w:sz w:val="28"/>
          <w:szCs w:val="28"/>
        </w:rPr>
        <w:t xml:space="preserve"> Application Form</w:t>
      </w:r>
    </w:p>
    <w:p w14:paraId="1BCB30D2" w14:textId="77777777" w:rsidR="003E1A40" w:rsidRDefault="003E1A40" w:rsidP="003E1A40">
      <w:pPr>
        <w:pStyle w:val="NoSpacing"/>
        <w:jc w:val="both"/>
        <w:rPr>
          <w:rFonts w:ascii="Trebuchet MS" w:hAnsi="Trebuchet MS" w:cstheme="minorHAnsi"/>
        </w:rPr>
      </w:pPr>
    </w:p>
    <w:p w14:paraId="5D1CA0B5" w14:textId="77777777" w:rsidR="003E1A40" w:rsidRPr="003F633C" w:rsidRDefault="003F633C" w:rsidP="003E1A40">
      <w:pPr>
        <w:pStyle w:val="NoSpacing"/>
        <w:jc w:val="both"/>
        <w:rPr>
          <w:rFonts w:cstheme="minorHAnsi"/>
        </w:rPr>
      </w:pPr>
      <w:r w:rsidRPr="003F633C">
        <w:rPr>
          <w:rFonts w:cstheme="minorHAnsi"/>
        </w:rPr>
        <w:t>CAULLT is</w:t>
      </w:r>
      <w:r w:rsidR="003E1A40" w:rsidRPr="003F633C">
        <w:rPr>
          <w:rFonts w:cstheme="minorHAnsi"/>
        </w:rPr>
        <w:t xml:space="preserve"> committed to the professional development of academic development staff. To support this and in recognition of budget constraints of many centres and regional differences, </w:t>
      </w:r>
      <w:r w:rsidRPr="003F633C">
        <w:rPr>
          <w:rFonts w:cstheme="minorHAnsi"/>
        </w:rPr>
        <w:t xml:space="preserve">CAULLT </w:t>
      </w:r>
      <w:r w:rsidR="003E1A40" w:rsidRPr="003F633C">
        <w:rPr>
          <w:rFonts w:cstheme="minorHAnsi"/>
        </w:rPr>
        <w:t>offer</w:t>
      </w:r>
      <w:r w:rsidRPr="003F633C">
        <w:rPr>
          <w:rFonts w:cstheme="minorHAnsi"/>
        </w:rPr>
        <w:t>s</w:t>
      </w:r>
      <w:r w:rsidR="003E1A40" w:rsidRPr="003F633C">
        <w:rPr>
          <w:rFonts w:cstheme="minorHAnsi"/>
        </w:rPr>
        <w:t xml:space="preserve"> Regional Professional Development funds to support </w:t>
      </w:r>
      <w:r w:rsidRPr="003F633C">
        <w:rPr>
          <w:rFonts w:cstheme="minorHAnsi"/>
        </w:rPr>
        <w:t xml:space="preserve">a </w:t>
      </w:r>
      <w:r w:rsidR="003E1A40" w:rsidRPr="003F633C">
        <w:rPr>
          <w:rFonts w:cstheme="minorHAnsi"/>
        </w:rPr>
        <w:t>professional development activity for the explicit purpose of academic developer professional development in each State</w:t>
      </w:r>
      <w:r w:rsidRPr="003F633C">
        <w:rPr>
          <w:rFonts w:cstheme="minorHAnsi"/>
        </w:rPr>
        <w:t xml:space="preserve"> each year</w:t>
      </w:r>
      <w:r w:rsidR="003E1A40" w:rsidRPr="003F633C">
        <w:rPr>
          <w:rFonts w:cstheme="minorHAnsi"/>
        </w:rPr>
        <w:t xml:space="preserve">. Funds of up to $1000 are available for each state event to contribute towards the costs of catering and venue bookings. There is no set timeframe for applications so that </w:t>
      </w:r>
      <w:r w:rsidRPr="003F633C">
        <w:rPr>
          <w:rFonts w:cstheme="minorHAnsi"/>
        </w:rPr>
        <w:t>CAULLT</w:t>
      </w:r>
      <w:r w:rsidR="003E1A40" w:rsidRPr="003F633C">
        <w:rPr>
          <w:rFonts w:cstheme="minorHAnsi"/>
        </w:rPr>
        <w:t xml:space="preserve"> members in each state can identify opportunities for linking with visiting scholars, or other local events. The Regional PD activity should demonstrate that the majority of </w:t>
      </w:r>
      <w:r w:rsidRPr="003F633C">
        <w:rPr>
          <w:rFonts w:cstheme="minorHAnsi"/>
        </w:rPr>
        <w:t xml:space="preserve">CAULLT </w:t>
      </w:r>
      <w:r w:rsidR="003E1A40" w:rsidRPr="003F633C">
        <w:rPr>
          <w:rFonts w:cstheme="minorHAnsi"/>
        </w:rPr>
        <w:t>members in the state/region were involved in the planning and support the application.</w:t>
      </w:r>
    </w:p>
    <w:p w14:paraId="2E4E3757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09ADDA8D" w14:textId="77777777" w:rsidR="003E1A40" w:rsidRPr="003F633C" w:rsidRDefault="003E1A40" w:rsidP="003E1A40">
      <w:pPr>
        <w:pStyle w:val="NoSpacing"/>
        <w:jc w:val="both"/>
        <w:rPr>
          <w:rFonts w:cstheme="minorHAnsi"/>
          <w:b/>
          <w:u w:val="single"/>
        </w:rPr>
      </w:pPr>
      <w:r w:rsidRPr="003F633C">
        <w:rPr>
          <w:rFonts w:cstheme="minorHAnsi"/>
          <w:b/>
          <w:u w:val="single"/>
        </w:rPr>
        <w:t xml:space="preserve">Title of </w:t>
      </w:r>
      <w:r w:rsidR="003F633C">
        <w:rPr>
          <w:rFonts w:cstheme="minorHAnsi"/>
          <w:b/>
          <w:u w:val="single"/>
        </w:rPr>
        <w:t>p</w:t>
      </w:r>
      <w:r w:rsidRPr="003F633C">
        <w:rPr>
          <w:rFonts w:cstheme="minorHAnsi"/>
          <w:b/>
          <w:u w:val="single"/>
        </w:rPr>
        <w:t xml:space="preserve">rofessional </w:t>
      </w:r>
      <w:r w:rsidR="003F633C">
        <w:rPr>
          <w:rFonts w:cstheme="minorHAnsi"/>
          <w:b/>
          <w:u w:val="single"/>
        </w:rPr>
        <w:t>d</w:t>
      </w:r>
      <w:r w:rsidRPr="003F633C">
        <w:rPr>
          <w:rFonts w:cstheme="minorHAnsi"/>
          <w:b/>
          <w:u w:val="single"/>
        </w:rPr>
        <w:t xml:space="preserve">evelopment </w:t>
      </w:r>
      <w:r w:rsidR="003F633C">
        <w:rPr>
          <w:rFonts w:cstheme="minorHAnsi"/>
          <w:b/>
          <w:u w:val="single"/>
        </w:rPr>
        <w:t>a</w:t>
      </w:r>
      <w:r w:rsidRPr="003F633C">
        <w:rPr>
          <w:rFonts w:cstheme="minorHAnsi"/>
          <w:b/>
          <w:u w:val="single"/>
        </w:rPr>
        <w:t xml:space="preserve">ctivity </w:t>
      </w:r>
    </w:p>
    <w:p w14:paraId="6DA613CF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1A40" w:rsidRPr="003F633C" w14:paraId="60D1595B" w14:textId="77777777" w:rsidTr="00D47E99">
        <w:tc>
          <w:tcPr>
            <w:tcW w:w="9242" w:type="dxa"/>
          </w:tcPr>
          <w:p w14:paraId="1752DC12" w14:textId="77777777" w:rsidR="003E1A40" w:rsidRPr="003F633C" w:rsidRDefault="003E1A40" w:rsidP="00D47E99">
            <w:pPr>
              <w:tabs>
                <w:tab w:val="left" w:pos="125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5DE873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5FAB6F4C" w14:textId="77777777" w:rsidR="003E1A40" w:rsidRPr="003F633C" w:rsidRDefault="003E1A40" w:rsidP="003E1A40">
      <w:pPr>
        <w:pStyle w:val="NoSpacing"/>
        <w:jc w:val="both"/>
        <w:rPr>
          <w:rFonts w:cstheme="minorHAnsi"/>
          <w:b/>
          <w:u w:val="single"/>
        </w:rPr>
      </w:pPr>
      <w:r w:rsidRPr="003F633C">
        <w:rPr>
          <w:rFonts w:cstheme="minorHAnsi"/>
          <w:b/>
          <w:u w:val="single"/>
        </w:rPr>
        <w:t>Focus and purpose of the professional development activity</w:t>
      </w:r>
    </w:p>
    <w:p w14:paraId="4ED9A98C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1A40" w:rsidRPr="003F633C" w14:paraId="313D6F8A" w14:textId="77777777" w:rsidTr="00D47E99">
        <w:tc>
          <w:tcPr>
            <w:tcW w:w="9242" w:type="dxa"/>
          </w:tcPr>
          <w:p w14:paraId="0F4A5221" w14:textId="77777777" w:rsidR="003E1A40" w:rsidRPr="003F633C" w:rsidRDefault="003E1A40" w:rsidP="00D47E9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ECD9C7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456B5633" w14:textId="77777777" w:rsidR="003E1A40" w:rsidRPr="003F633C" w:rsidRDefault="003E1A40" w:rsidP="003E1A40">
      <w:pPr>
        <w:pStyle w:val="NoSpacing"/>
        <w:jc w:val="both"/>
        <w:rPr>
          <w:rFonts w:cstheme="minorHAnsi"/>
          <w:b/>
          <w:u w:val="single"/>
        </w:rPr>
      </w:pPr>
      <w:r w:rsidRPr="003F633C">
        <w:rPr>
          <w:rFonts w:cstheme="minorHAnsi"/>
          <w:b/>
          <w:u w:val="single"/>
        </w:rPr>
        <w:t>Name of organising institution</w:t>
      </w:r>
    </w:p>
    <w:p w14:paraId="41D6B121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1A40" w:rsidRPr="003F633C" w14:paraId="535FCD14" w14:textId="77777777" w:rsidTr="00D47E99">
        <w:tc>
          <w:tcPr>
            <w:tcW w:w="9242" w:type="dxa"/>
          </w:tcPr>
          <w:p w14:paraId="64560738" w14:textId="77777777" w:rsidR="003E1A40" w:rsidRPr="003F633C" w:rsidRDefault="003E1A40" w:rsidP="00D47E9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4B5B06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6EEFB817" w14:textId="77777777" w:rsidR="003E1A40" w:rsidRPr="003F633C" w:rsidRDefault="003E1A40" w:rsidP="003E1A40">
      <w:pPr>
        <w:pStyle w:val="NoSpacing"/>
        <w:jc w:val="both"/>
        <w:rPr>
          <w:rFonts w:cstheme="minorHAnsi"/>
          <w:b/>
          <w:u w:val="single"/>
        </w:rPr>
      </w:pPr>
      <w:r w:rsidRPr="003F633C">
        <w:rPr>
          <w:rFonts w:cstheme="minorHAnsi"/>
          <w:b/>
          <w:u w:val="single"/>
        </w:rPr>
        <w:t>Name of participating institutions</w:t>
      </w:r>
    </w:p>
    <w:p w14:paraId="7D762C0F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1A40" w:rsidRPr="003F633C" w14:paraId="467F50BA" w14:textId="77777777" w:rsidTr="00D47E99">
        <w:tc>
          <w:tcPr>
            <w:tcW w:w="9242" w:type="dxa"/>
          </w:tcPr>
          <w:p w14:paraId="39853642" w14:textId="77777777" w:rsidR="003E1A40" w:rsidRPr="003F633C" w:rsidRDefault="003E1A40" w:rsidP="00D47E9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48C5BE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0BD6B928" w14:textId="77777777" w:rsidR="003E1A40" w:rsidRPr="003F633C" w:rsidRDefault="003E1A40" w:rsidP="003E1A40">
      <w:pPr>
        <w:pStyle w:val="NoSpacing"/>
        <w:jc w:val="both"/>
        <w:rPr>
          <w:rFonts w:cstheme="minorHAnsi"/>
          <w:b/>
          <w:u w:val="single"/>
        </w:rPr>
      </w:pPr>
      <w:r w:rsidRPr="003F633C">
        <w:rPr>
          <w:rFonts w:cstheme="minorHAnsi"/>
          <w:b/>
          <w:u w:val="single"/>
        </w:rPr>
        <w:t>Budget</w:t>
      </w:r>
    </w:p>
    <w:p w14:paraId="4789F0AC" w14:textId="77777777" w:rsidR="003E1A40" w:rsidRPr="003F633C" w:rsidRDefault="003E1A40" w:rsidP="003E1A40">
      <w:pPr>
        <w:pStyle w:val="NoSpacing"/>
        <w:jc w:val="both"/>
        <w:rPr>
          <w:rFonts w:cstheme="minorHAnsi"/>
          <w:i/>
        </w:rPr>
      </w:pPr>
      <w:r w:rsidRPr="003F633C">
        <w:rPr>
          <w:rFonts w:cstheme="minorHAnsi"/>
          <w:i/>
        </w:rPr>
        <w:t xml:space="preserve">Itemised costing of PD </w:t>
      </w:r>
      <w:r w:rsidR="003F633C">
        <w:rPr>
          <w:rFonts w:cstheme="minorHAnsi"/>
          <w:i/>
        </w:rPr>
        <w:t>a</w:t>
      </w:r>
      <w:r w:rsidRPr="003F633C">
        <w:rPr>
          <w:rFonts w:cstheme="minorHAnsi"/>
          <w:i/>
        </w:rPr>
        <w:t xml:space="preserve">ctivity (catering, venue booking). *Please attach relevant quotes to your </w:t>
      </w:r>
      <w:r w:rsidR="003F633C" w:rsidRPr="003F633C">
        <w:rPr>
          <w:rFonts w:cstheme="minorHAnsi"/>
          <w:i/>
        </w:rPr>
        <w:t>application. *</w:t>
      </w:r>
    </w:p>
    <w:p w14:paraId="11E2D8B8" w14:textId="77777777" w:rsidR="003E1A40" w:rsidRPr="003F633C" w:rsidRDefault="003E1A40" w:rsidP="003E1A40">
      <w:pPr>
        <w:pStyle w:val="NoSpacing"/>
        <w:jc w:val="both"/>
        <w:rPr>
          <w:rFonts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1A40" w:rsidRPr="003F633C" w14:paraId="2072B8CC" w14:textId="77777777" w:rsidTr="00D47E99">
        <w:tc>
          <w:tcPr>
            <w:tcW w:w="9242" w:type="dxa"/>
          </w:tcPr>
          <w:p w14:paraId="46A0C357" w14:textId="77777777" w:rsidR="003E1A40" w:rsidRPr="003F633C" w:rsidRDefault="003E1A40" w:rsidP="00D47E9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283BEE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5E9000C9" w14:textId="77777777" w:rsidR="003E1A40" w:rsidRPr="003F633C" w:rsidRDefault="003E1A40" w:rsidP="003E1A40">
      <w:pPr>
        <w:pStyle w:val="NoSpacing"/>
        <w:jc w:val="both"/>
        <w:rPr>
          <w:rFonts w:cstheme="minorHAnsi"/>
          <w:b/>
        </w:rPr>
      </w:pPr>
      <w:r w:rsidRPr="003F633C">
        <w:rPr>
          <w:rFonts w:cstheme="minorHAnsi"/>
          <w:b/>
        </w:rPr>
        <w:t xml:space="preserve">Please demonstrate briefly how the majority of </w:t>
      </w:r>
      <w:r w:rsidR="003F633C">
        <w:rPr>
          <w:rFonts w:cstheme="minorHAnsi"/>
          <w:b/>
        </w:rPr>
        <w:t xml:space="preserve">CAULLT </w:t>
      </w:r>
      <w:r w:rsidRPr="003F633C">
        <w:rPr>
          <w:rFonts w:cstheme="minorHAnsi"/>
          <w:b/>
        </w:rPr>
        <w:t>members in your state/region will be involved in the planning and support of the application</w:t>
      </w:r>
    </w:p>
    <w:p w14:paraId="557B0B71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1A40" w:rsidRPr="003F633C" w14:paraId="0976F27F" w14:textId="77777777" w:rsidTr="00D47E99">
        <w:tc>
          <w:tcPr>
            <w:tcW w:w="9242" w:type="dxa"/>
          </w:tcPr>
          <w:p w14:paraId="6C72C185" w14:textId="77777777" w:rsidR="003E1A40" w:rsidRPr="003F633C" w:rsidRDefault="003E1A40" w:rsidP="00D47E9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1AA42" w14:textId="77777777" w:rsidR="003E1A40" w:rsidRPr="003F633C" w:rsidRDefault="003E1A40" w:rsidP="003E1A40">
      <w:pPr>
        <w:pStyle w:val="NoSpacing"/>
        <w:jc w:val="both"/>
        <w:rPr>
          <w:rFonts w:cstheme="minorHAnsi"/>
          <w:b/>
        </w:rPr>
      </w:pPr>
      <w:r w:rsidRPr="003F633C">
        <w:rPr>
          <w:rFonts w:cstheme="minorHAnsi"/>
          <w:b/>
        </w:rPr>
        <w:t>Date:</w:t>
      </w:r>
    </w:p>
    <w:p w14:paraId="792D81B0" w14:textId="77777777" w:rsidR="003E1A40" w:rsidRPr="003F633C" w:rsidRDefault="003E1A40" w:rsidP="003E1A40">
      <w:pPr>
        <w:pStyle w:val="NoSpacing"/>
        <w:jc w:val="both"/>
        <w:rPr>
          <w:rFonts w:cstheme="minorHAnsi"/>
        </w:rPr>
      </w:pPr>
    </w:p>
    <w:p w14:paraId="61D5235D" w14:textId="7014E49D" w:rsidR="003E1A40" w:rsidRPr="003F633C" w:rsidRDefault="003E1A40" w:rsidP="003E1A40">
      <w:pPr>
        <w:pStyle w:val="NoSpacing"/>
        <w:jc w:val="both"/>
        <w:rPr>
          <w:rFonts w:cstheme="minorHAnsi"/>
        </w:rPr>
      </w:pPr>
      <w:r w:rsidRPr="003F633C">
        <w:rPr>
          <w:rFonts w:cstheme="minorHAnsi"/>
        </w:rPr>
        <w:t xml:space="preserve">Applications should be sent to </w:t>
      </w:r>
      <w:r w:rsidR="00BD1018">
        <w:rPr>
          <w:rFonts w:cstheme="minorHAnsi"/>
          <w:b/>
        </w:rPr>
        <w:t>CAULLT</w:t>
      </w:r>
      <w:r w:rsidRPr="003F633C">
        <w:rPr>
          <w:rFonts w:cstheme="minorHAnsi"/>
          <w:b/>
        </w:rPr>
        <w:t xml:space="preserve"> </w:t>
      </w:r>
      <w:bookmarkStart w:id="0" w:name="_GoBack"/>
      <w:bookmarkEnd w:id="0"/>
      <w:r w:rsidRPr="003F633C">
        <w:rPr>
          <w:rFonts w:cstheme="minorHAnsi"/>
        </w:rPr>
        <w:t xml:space="preserve">at: </w:t>
      </w:r>
      <w:hyperlink r:id="rId7" w:history="1">
        <w:r w:rsidR="002E2438" w:rsidRPr="006D6972">
          <w:rPr>
            <w:rStyle w:val="Hyperlink"/>
            <w:rFonts w:cstheme="minorHAnsi"/>
          </w:rPr>
          <w:t>secretariat@caullt.edu.au</w:t>
        </w:r>
      </w:hyperlink>
      <w:r w:rsidRPr="003F633C">
        <w:rPr>
          <w:rFonts w:cstheme="minorHAnsi"/>
        </w:rPr>
        <w:t xml:space="preserve"> </w:t>
      </w:r>
    </w:p>
    <w:sectPr w:rsidR="003E1A40" w:rsidRPr="003F63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D922" w14:textId="77777777" w:rsidR="001C24C4" w:rsidRDefault="001C24C4" w:rsidP="00463B93">
      <w:r>
        <w:separator/>
      </w:r>
    </w:p>
  </w:endnote>
  <w:endnote w:type="continuationSeparator" w:id="0">
    <w:p w14:paraId="09DFE164" w14:textId="77777777" w:rsidR="001C24C4" w:rsidRDefault="001C24C4" w:rsidP="004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08FE" w14:textId="54096F2A" w:rsidR="00463B93" w:rsidRPr="002E2438" w:rsidRDefault="00BD1018" w:rsidP="00E54F7F">
    <w:pPr>
      <w:pBdr>
        <w:top w:val="single" w:sz="4" w:space="1" w:color="auto"/>
      </w:pBdr>
      <w:rPr>
        <w:rFonts w:asciiTheme="minorHAnsi" w:hAnsiTheme="minorHAnsi" w:cstheme="minorHAnsi"/>
        <w:iCs/>
        <w:color w:val="0000FF"/>
        <w:sz w:val="22"/>
        <w:szCs w:val="22"/>
      </w:rPr>
    </w:pPr>
    <w:r w:rsidRPr="002E2438">
      <w:rPr>
        <w:rFonts w:asciiTheme="minorHAnsi" w:hAnsiTheme="minorHAnsi" w:cstheme="minorHAnsi"/>
        <w:iCs/>
        <w:color w:val="0000FF"/>
        <w:sz w:val="22"/>
        <w:szCs w:val="22"/>
      </w:rPr>
      <w:t>Formerly CADAD</w:t>
    </w:r>
    <w:r w:rsidR="00463B93" w:rsidRPr="002E2438">
      <w:rPr>
        <w:rFonts w:asciiTheme="minorHAnsi" w:hAnsiTheme="minorHAnsi" w:cstheme="minorHAnsi"/>
        <w:iCs/>
        <w:color w:val="0000FF"/>
        <w:sz w:val="22"/>
        <w:szCs w:val="22"/>
      </w:rPr>
      <w:t xml:space="preserve"> a non-profit organisation that is not registered for GST. ABN 48 669 069 291</w:t>
    </w:r>
    <w:r w:rsidR="00E54F7F" w:rsidRPr="002E2438">
      <w:rPr>
        <w:rFonts w:asciiTheme="minorHAnsi" w:hAnsiTheme="minorHAnsi" w:cstheme="minorHAnsi"/>
        <w:iCs/>
        <w:color w:val="0000FF"/>
        <w:sz w:val="22"/>
        <w:szCs w:val="22"/>
      </w:rPr>
      <w:t>.</w:t>
    </w:r>
    <w:r w:rsidR="004A6150" w:rsidRPr="002E2438">
      <w:rPr>
        <w:rFonts w:asciiTheme="minorHAnsi" w:hAnsiTheme="minorHAnsi" w:cstheme="minorHAnsi"/>
        <w:iCs/>
        <w:color w:val="0000FF"/>
        <w:sz w:val="22"/>
        <w:szCs w:val="22"/>
      </w:rPr>
      <w:t xml:space="preserve"> </w:t>
    </w:r>
    <w:r w:rsidR="00463B93" w:rsidRPr="002E2438">
      <w:rPr>
        <w:rFonts w:asciiTheme="minorHAnsi" w:hAnsiTheme="minorHAnsi" w:cstheme="minorHAnsi"/>
        <w:iCs/>
        <w:color w:val="0000FF"/>
        <w:sz w:val="22"/>
        <w:szCs w:val="22"/>
      </w:rPr>
      <w:t xml:space="preserve">LPO </w:t>
    </w:r>
    <w:r w:rsidR="004A6150" w:rsidRPr="002E2438">
      <w:rPr>
        <w:rFonts w:asciiTheme="minorHAnsi" w:hAnsiTheme="minorHAnsi" w:cstheme="minorHAnsi"/>
        <w:iCs/>
        <w:color w:val="0000FF"/>
        <w:sz w:val="22"/>
        <w:szCs w:val="22"/>
      </w:rPr>
      <w:t>B</w:t>
    </w:r>
    <w:r w:rsidR="00463B93" w:rsidRPr="002E2438">
      <w:rPr>
        <w:rFonts w:asciiTheme="minorHAnsi" w:hAnsiTheme="minorHAnsi" w:cstheme="minorHAnsi"/>
        <w:iCs/>
        <w:color w:val="0000FF"/>
        <w:sz w:val="22"/>
        <w:szCs w:val="22"/>
      </w:rPr>
      <w:t xml:space="preserve">ox 3802, Marsfield, NSW, 2122. 0408447282. </w:t>
    </w:r>
    <w:hyperlink r:id="rId1" w:history="1">
      <w:r w:rsidR="002E2438" w:rsidRPr="002E2438">
        <w:rPr>
          <w:rStyle w:val="Hyperlink"/>
          <w:rFonts w:asciiTheme="minorHAnsi" w:hAnsiTheme="minorHAnsi" w:cstheme="minorHAnsi"/>
          <w:iCs/>
          <w:color w:val="0000FF"/>
          <w:sz w:val="22"/>
          <w:szCs w:val="22"/>
        </w:rPr>
        <w:t>secretariat@caullt.edu.au</w:t>
      </w:r>
    </w:hyperlink>
    <w:r w:rsidR="004A6150" w:rsidRPr="002E2438">
      <w:rPr>
        <w:rFonts w:asciiTheme="minorHAnsi" w:hAnsiTheme="minorHAnsi" w:cstheme="minorHAnsi"/>
        <w:iCs/>
        <w:color w:val="0000FF"/>
        <w:sz w:val="22"/>
        <w:szCs w:val="22"/>
      </w:rPr>
      <w:t xml:space="preserve">  </w:t>
    </w:r>
    <w:hyperlink r:id="rId2" w:history="1">
      <w:r w:rsidR="002E2438" w:rsidRPr="002E2438">
        <w:rPr>
          <w:rStyle w:val="Hyperlink"/>
          <w:rFonts w:asciiTheme="minorHAnsi" w:hAnsiTheme="minorHAnsi" w:cstheme="minorHAnsi"/>
          <w:iCs/>
          <w:color w:val="0000FF"/>
          <w:sz w:val="22"/>
          <w:szCs w:val="22"/>
        </w:rPr>
        <w:t>www.caullt.edu.au</w:t>
      </w:r>
    </w:hyperlink>
  </w:p>
  <w:p w14:paraId="4752CE71" w14:textId="77777777" w:rsidR="00463B93" w:rsidRPr="00463B93" w:rsidRDefault="00463B93" w:rsidP="00463B93">
    <w:pPr>
      <w:pBdr>
        <w:top w:val="single" w:sz="4" w:space="1" w:color="auto"/>
      </w:pBdr>
      <w:jc w:val="center"/>
      <w:rPr>
        <w:color w:val="0000FF"/>
        <w:sz w:val="23"/>
        <w:szCs w:val="23"/>
      </w:rPr>
    </w:pPr>
  </w:p>
  <w:p w14:paraId="4EC69A8B" w14:textId="77777777" w:rsidR="00463B93" w:rsidRDefault="00463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6039" w14:textId="77777777" w:rsidR="001C24C4" w:rsidRDefault="001C24C4" w:rsidP="00463B93">
      <w:r>
        <w:separator/>
      </w:r>
    </w:p>
  </w:footnote>
  <w:footnote w:type="continuationSeparator" w:id="0">
    <w:p w14:paraId="791ECF37" w14:textId="77777777" w:rsidR="001C24C4" w:rsidRDefault="001C24C4" w:rsidP="0046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44EC" w14:textId="77777777" w:rsidR="00463B93" w:rsidRDefault="00463B93">
    <w:pPr>
      <w:pStyle w:val="Header"/>
    </w:pPr>
    <w:r>
      <w:rPr>
        <w:noProof/>
      </w:rPr>
      <w:drawing>
        <wp:inline distT="0" distB="0" distL="0" distR="0" wp14:anchorId="7DFCCE75" wp14:editId="668951BE">
          <wp:extent cx="5730789" cy="11353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454" cy="113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1135"/>
    <w:multiLevelType w:val="multilevel"/>
    <w:tmpl w:val="E7DA402E"/>
    <w:lvl w:ilvl="0">
      <w:start w:val="1"/>
      <w:numFmt w:val="decimal"/>
      <w:lvlText w:val="%1."/>
      <w:lvlJc w:val="left"/>
      <w:pPr>
        <w:ind w:left="360" w:hanging="360"/>
      </w:pPr>
      <w:rPr>
        <w:b/>
        <w:lang w:val="en-AU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93"/>
    <w:rsid w:val="00027E96"/>
    <w:rsid w:val="0004089F"/>
    <w:rsid w:val="000F3267"/>
    <w:rsid w:val="001C24C4"/>
    <w:rsid w:val="00261B64"/>
    <w:rsid w:val="002E2438"/>
    <w:rsid w:val="002F55AC"/>
    <w:rsid w:val="002F5692"/>
    <w:rsid w:val="003E1A40"/>
    <w:rsid w:val="003F633C"/>
    <w:rsid w:val="00463B93"/>
    <w:rsid w:val="004A6150"/>
    <w:rsid w:val="00597431"/>
    <w:rsid w:val="00646760"/>
    <w:rsid w:val="007C74EE"/>
    <w:rsid w:val="008510C9"/>
    <w:rsid w:val="00AC7B50"/>
    <w:rsid w:val="00AD7C03"/>
    <w:rsid w:val="00BD1018"/>
    <w:rsid w:val="00C0734B"/>
    <w:rsid w:val="00D6273C"/>
    <w:rsid w:val="00DE5BCA"/>
    <w:rsid w:val="00E54F7F"/>
    <w:rsid w:val="00E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BAA4"/>
  <w15:chartTrackingRefBased/>
  <w15:docId w15:val="{7C02BE9A-4068-4C1C-AE86-2E2276FF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93"/>
  </w:style>
  <w:style w:type="paragraph" w:styleId="Footer">
    <w:name w:val="footer"/>
    <w:basedOn w:val="Normal"/>
    <w:link w:val="FooterChar"/>
    <w:uiPriority w:val="99"/>
    <w:unhideWhenUsed/>
    <w:rsid w:val="0046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93"/>
  </w:style>
  <w:style w:type="character" w:styleId="Hyperlink">
    <w:name w:val="Hyperlink"/>
    <w:basedOn w:val="DefaultParagraphFont"/>
    <w:uiPriority w:val="99"/>
    <w:unhideWhenUsed/>
    <w:rsid w:val="0046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9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E1A40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aull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llt.edu.au" TargetMode="External"/><Relationship Id="rId1" Type="http://schemas.openxmlformats.org/officeDocument/2006/relationships/hyperlink" Target="mailto:secretariat@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2018-08-14T01:57:00Z</dcterms:created>
  <dcterms:modified xsi:type="dcterms:W3CDTF">2018-08-14T01:57:00Z</dcterms:modified>
</cp:coreProperties>
</file>